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85" w:rsidRDefault="00621785">
      <w:bookmarkStart w:id="0" w:name="_GoBack"/>
      <w:bookmarkEnd w:id="0"/>
    </w:p>
    <w:p w:rsidR="00621785" w:rsidRDefault="00A64B8C" w:rsidP="00621785">
      <w:pPr>
        <w:jc w:val="center"/>
        <w:rPr>
          <w:sz w:val="32"/>
          <w:szCs w:val="32"/>
        </w:rPr>
      </w:pPr>
      <w:r w:rsidRPr="009B6C36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B79D4D8" wp14:editId="1BE7502B">
            <wp:simplePos x="0" y="0"/>
            <wp:positionH relativeFrom="column">
              <wp:posOffset>7728585</wp:posOffset>
            </wp:positionH>
            <wp:positionV relativeFrom="paragraph">
              <wp:posOffset>208184</wp:posOffset>
            </wp:positionV>
            <wp:extent cx="1095375" cy="1073246"/>
            <wp:effectExtent l="0" t="0" r="0" b="0"/>
            <wp:wrapNone/>
            <wp:docPr id="20" name="Picture 1" descr="http://adaswcd.org/wp-content/uploads/2012/07/Ada-County-Seal-Clear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swcd.org/wp-content/uploads/2012/07/Ada-County-Seal-Clear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785" w:rsidRPr="00621785">
        <w:rPr>
          <w:sz w:val="32"/>
          <w:szCs w:val="32"/>
        </w:rPr>
        <w:t xml:space="preserve">Interpreter </w:t>
      </w:r>
      <w:r w:rsidR="00621785">
        <w:rPr>
          <w:sz w:val="32"/>
          <w:szCs w:val="32"/>
        </w:rPr>
        <w:t>Invoice</w:t>
      </w:r>
      <w:r w:rsidR="00621785" w:rsidRPr="00621785">
        <w:rPr>
          <w:sz w:val="32"/>
          <w:szCs w:val="32"/>
        </w:rPr>
        <w:t xml:space="preserve"> </w:t>
      </w:r>
    </w:p>
    <w:p w:rsidR="00621785" w:rsidRPr="00621785" w:rsidRDefault="00621785" w:rsidP="00621785">
      <w:pPr>
        <w:jc w:val="center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7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510"/>
        <w:gridCol w:w="3492"/>
      </w:tblGrid>
      <w:tr w:rsidR="00621785" w:rsidTr="000A6D5A">
        <w:trPr>
          <w:trHeight w:val="1008"/>
        </w:trPr>
        <w:tc>
          <w:tcPr>
            <w:tcW w:w="5238" w:type="dxa"/>
            <w:vAlign w:val="center"/>
          </w:tcPr>
          <w:p w:rsidR="00621785" w:rsidRPr="00621785" w:rsidRDefault="00843C70" w:rsidP="000A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>Vendor’s</w:t>
            </w:r>
            <w:r>
              <w:rPr>
                <w:sz w:val="24"/>
                <w:szCs w:val="24"/>
              </w:rPr>
              <w:t xml:space="preserve"> Name]</w:t>
            </w:r>
            <w:r w:rsidR="00621785" w:rsidRPr="00621785">
              <w:rPr>
                <w:sz w:val="24"/>
                <w:szCs w:val="24"/>
              </w:rPr>
              <w:t xml:space="preserve"> </w:t>
            </w:r>
          </w:p>
          <w:p w:rsidR="00621785" w:rsidRPr="00621785" w:rsidRDefault="00843C70" w:rsidP="000A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 xml:space="preserve">Vendor’s </w:t>
            </w:r>
            <w:r>
              <w:rPr>
                <w:sz w:val="24"/>
                <w:szCs w:val="24"/>
              </w:rPr>
              <w:t>mailing address]</w:t>
            </w:r>
          </w:p>
          <w:p w:rsidR="00621785" w:rsidRPr="00621785" w:rsidRDefault="00843C70" w:rsidP="000A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>Vendor’s p</w:t>
            </w:r>
            <w:r w:rsidR="00621785" w:rsidRPr="00621785">
              <w:rPr>
                <w:sz w:val="24"/>
                <w:szCs w:val="24"/>
              </w:rPr>
              <w:t xml:space="preserve">hone </w:t>
            </w:r>
            <w:r>
              <w:rPr>
                <w:sz w:val="24"/>
                <w:szCs w:val="24"/>
              </w:rPr>
              <w:t>#]</w:t>
            </w:r>
            <w:r w:rsidR="00621785" w:rsidRPr="00621785">
              <w:rPr>
                <w:sz w:val="24"/>
                <w:szCs w:val="24"/>
              </w:rPr>
              <w:t xml:space="preserve"> </w:t>
            </w:r>
          </w:p>
          <w:p w:rsidR="00621785" w:rsidRPr="00621785" w:rsidRDefault="00843C70" w:rsidP="0076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>Vendor’s e</w:t>
            </w:r>
            <w:r>
              <w:rPr>
                <w:sz w:val="24"/>
                <w:szCs w:val="24"/>
              </w:rPr>
              <w:t>mail address]</w:t>
            </w:r>
          </w:p>
        </w:tc>
        <w:tc>
          <w:tcPr>
            <w:tcW w:w="3510" w:type="dxa"/>
            <w:vAlign w:val="center"/>
          </w:tcPr>
          <w:p w:rsidR="00621785" w:rsidRPr="00EC47F0" w:rsidRDefault="00621785" w:rsidP="000A6D5A">
            <w:pPr>
              <w:spacing w:before="240" w:line="360" w:lineRule="auto"/>
              <w:rPr>
                <w:sz w:val="24"/>
                <w:szCs w:val="24"/>
              </w:rPr>
            </w:pPr>
            <w:r w:rsidRPr="00EC47F0">
              <w:rPr>
                <w:sz w:val="24"/>
                <w:szCs w:val="24"/>
              </w:rPr>
              <w:t xml:space="preserve">Invoice #:                        </w:t>
            </w:r>
          </w:p>
          <w:p w:rsidR="00621785" w:rsidRPr="00EC47F0" w:rsidRDefault="00621785" w:rsidP="000A6D5A">
            <w:pPr>
              <w:spacing w:line="360" w:lineRule="auto"/>
              <w:rPr>
                <w:sz w:val="24"/>
                <w:szCs w:val="24"/>
              </w:rPr>
            </w:pPr>
            <w:r w:rsidRPr="00EC47F0">
              <w:rPr>
                <w:sz w:val="24"/>
                <w:szCs w:val="24"/>
              </w:rPr>
              <w:t xml:space="preserve">Vendor #: </w:t>
            </w:r>
          </w:p>
          <w:p w:rsidR="006E7292" w:rsidRPr="00EC47F0" w:rsidRDefault="006E7292" w:rsidP="000A6D5A">
            <w:pPr>
              <w:spacing w:line="360" w:lineRule="auto"/>
              <w:rPr>
                <w:sz w:val="24"/>
                <w:szCs w:val="24"/>
              </w:rPr>
            </w:pPr>
            <w:r w:rsidRPr="00EC47F0">
              <w:rPr>
                <w:sz w:val="24"/>
                <w:szCs w:val="24"/>
              </w:rPr>
              <w:t xml:space="preserve">Language: </w:t>
            </w:r>
          </w:p>
        </w:tc>
        <w:tc>
          <w:tcPr>
            <w:tcW w:w="3492" w:type="dxa"/>
            <w:vAlign w:val="center"/>
          </w:tcPr>
          <w:p w:rsidR="00CD6566" w:rsidRDefault="00CD6566" w:rsidP="000A6D5A">
            <w:pPr>
              <w:spacing w:line="360" w:lineRule="auto"/>
              <w:rPr>
                <w:sz w:val="24"/>
                <w:szCs w:val="24"/>
              </w:rPr>
            </w:pPr>
          </w:p>
          <w:p w:rsidR="00621785" w:rsidRDefault="00621785" w:rsidP="000A6D5A">
            <w:pPr>
              <w:spacing w:line="360" w:lineRule="auto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 xml:space="preserve">Invoice Date: </w:t>
            </w:r>
          </w:p>
          <w:p w:rsidR="00CD6566" w:rsidRPr="00CD6566" w:rsidRDefault="00CD6566" w:rsidP="000A6D5A">
            <w:pPr>
              <w:spacing w:line="360" w:lineRule="auto"/>
              <w:rPr>
                <w:sz w:val="20"/>
                <w:szCs w:val="20"/>
              </w:rPr>
            </w:pPr>
            <w:r w:rsidRPr="00CD6566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>:</w:t>
            </w:r>
            <w:r w:rsidRPr="00CD6566">
              <w:rPr>
                <w:sz w:val="20"/>
                <w:szCs w:val="20"/>
              </w:rPr>
              <w:t xml:space="preserve"> ____ / _____</w:t>
            </w:r>
          </w:p>
        </w:tc>
      </w:tr>
    </w:tbl>
    <w:p w:rsidR="00621785" w:rsidRPr="00621785" w:rsidRDefault="00621785" w:rsidP="006217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W w:w="12240" w:type="dxa"/>
        <w:tblInd w:w="-6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4590"/>
        <w:gridCol w:w="3510"/>
        <w:gridCol w:w="3510"/>
      </w:tblGrid>
      <w:tr w:rsidR="00A64B8C" w:rsidRPr="001E3C2E" w:rsidTr="000A6D5A">
        <w:trPr>
          <w:trHeight w:val="1085"/>
        </w:trPr>
        <w:tc>
          <w:tcPr>
            <w:tcW w:w="630" w:type="dxa"/>
          </w:tcPr>
          <w:p w:rsidR="00A64B8C" w:rsidRPr="000A6D5A" w:rsidRDefault="000A6D5A" w:rsidP="000A6D5A">
            <w:pPr>
              <w:spacing w:line="276" w:lineRule="auto"/>
              <w:rPr>
                <w:b/>
                <w:sz w:val="20"/>
                <w:szCs w:val="20"/>
              </w:rPr>
            </w:pPr>
            <w:r w:rsidRPr="000A6D5A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vAlign w:val="center"/>
          </w:tcPr>
          <w:p w:rsidR="000A6D5A" w:rsidRDefault="004E3277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Access Coordinator</w:t>
            </w:r>
            <w:r w:rsidR="00E21FFD">
              <w:rPr>
                <w:sz w:val="20"/>
                <w:szCs w:val="20"/>
              </w:rPr>
              <w:t xml:space="preserve"> </w:t>
            </w:r>
          </w:p>
          <w:p w:rsidR="000A6D5A" w:rsidRDefault="000A6D5A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County Trial Court Administration</w:t>
            </w:r>
          </w:p>
          <w:p w:rsidR="000A6D5A" w:rsidRDefault="000A6D5A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W Front St., Boise, Idaho 83702</w:t>
            </w:r>
          </w:p>
          <w:p w:rsidR="00A64B8C" w:rsidRPr="001F10FA" w:rsidRDefault="000A6D5A" w:rsidP="00E21F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287-7</w:t>
            </w:r>
            <w:r w:rsidR="00E21FFD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  <w:vAlign w:val="center"/>
          </w:tcPr>
          <w:p w:rsidR="00A64B8C" w:rsidRDefault="00E21FFD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Needing Services: </w:t>
            </w:r>
          </w:p>
          <w:p w:rsidR="00E21FFD" w:rsidRPr="001F10FA" w:rsidRDefault="00E21FFD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3510" w:type="dxa"/>
            <w:vAlign w:val="center"/>
          </w:tcPr>
          <w:p w:rsidR="00A64B8C" w:rsidRPr="00EC47F0" w:rsidRDefault="00A64B8C" w:rsidP="00CD6566">
            <w:pPr>
              <w:spacing w:line="360" w:lineRule="auto"/>
              <w:rPr>
                <w:sz w:val="19"/>
                <w:szCs w:val="19"/>
              </w:rPr>
            </w:pPr>
            <w:r w:rsidRPr="00EC47F0">
              <w:rPr>
                <w:sz w:val="19"/>
                <w:szCs w:val="19"/>
              </w:rPr>
              <w:t xml:space="preserve">Invoice Approved By: </w:t>
            </w:r>
          </w:p>
          <w:p w:rsidR="00CD6566" w:rsidRDefault="00A64B8C" w:rsidP="00CD6566">
            <w:pPr>
              <w:spacing w:line="360" w:lineRule="auto"/>
              <w:rPr>
                <w:sz w:val="19"/>
                <w:szCs w:val="19"/>
              </w:rPr>
            </w:pPr>
            <w:r w:rsidRPr="00EC47F0">
              <w:rPr>
                <w:sz w:val="19"/>
                <w:szCs w:val="19"/>
              </w:rPr>
              <w:t>Date:</w:t>
            </w:r>
          </w:p>
          <w:p w:rsidR="00A64B8C" w:rsidRPr="00EC47F0" w:rsidRDefault="00A64B8C" w:rsidP="00CD6566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0A6D5A" w:rsidRDefault="000A6D5A"/>
    <w:tbl>
      <w:tblPr>
        <w:tblW w:w="1431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3490"/>
        <w:gridCol w:w="20"/>
        <w:gridCol w:w="900"/>
        <w:gridCol w:w="1036"/>
        <w:gridCol w:w="584"/>
        <w:gridCol w:w="2880"/>
        <w:gridCol w:w="2790"/>
        <w:gridCol w:w="1620"/>
      </w:tblGrid>
      <w:tr w:rsidR="00E21FFD" w:rsidRPr="001E3C2E" w:rsidTr="00B552EB">
        <w:trPr>
          <w:cantSplit/>
          <w:trHeight w:val="288"/>
        </w:trPr>
        <w:tc>
          <w:tcPr>
            <w:tcW w:w="99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21FFD" w:rsidRPr="003C70F0" w:rsidRDefault="00E21FFD" w:rsidP="007B671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 OF SERVICE</w:t>
            </w:r>
          </w:p>
        </w:tc>
        <w:tc>
          <w:tcPr>
            <w:tcW w:w="349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21FFD" w:rsidRPr="003C70F0" w:rsidRDefault="00E21FFD" w:rsidP="000A6D5A">
            <w:pPr>
              <w:jc w:val="center"/>
              <w:rPr>
                <w:b/>
                <w:sz w:val="15"/>
                <w:szCs w:val="15"/>
              </w:rPr>
            </w:pPr>
            <w:r w:rsidRPr="003C70F0">
              <w:rPr>
                <w:b/>
                <w:sz w:val="15"/>
                <w:szCs w:val="15"/>
              </w:rPr>
              <w:t>DESCRIPTION</w:t>
            </w:r>
          </w:p>
          <w:p w:rsidR="00E21FFD" w:rsidRPr="001E3C2E" w:rsidRDefault="00E21FFD" w:rsidP="003C70F0">
            <w:pPr>
              <w:jc w:val="center"/>
            </w:pPr>
            <w:r w:rsidRPr="003C70F0">
              <w:rPr>
                <w:b/>
                <w:sz w:val="15"/>
                <w:szCs w:val="15"/>
              </w:rPr>
              <w:t>(Provide case name or #)</w:t>
            </w:r>
          </w:p>
        </w:tc>
        <w:tc>
          <w:tcPr>
            <w:tcW w:w="920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21FFD" w:rsidRDefault="00E21FFD" w:rsidP="00A64B8C">
            <w:pPr>
              <w:pStyle w:val="ColumnHeadings"/>
            </w:pPr>
            <w:r>
              <w:t># of hours (A)</w:t>
            </w:r>
          </w:p>
        </w:tc>
        <w:tc>
          <w:tcPr>
            <w:tcW w:w="103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21FFD" w:rsidRDefault="00E21FFD" w:rsidP="003C70F0">
            <w:pPr>
              <w:pStyle w:val="ColumnHeadings"/>
            </w:pPr>
            <w:r>
              <w:t>Hourly Rate</w:t>
            </w:r>
          </w:p>
        </w:tc>
        <w:tc>
          <w:tcPr>
            <w:tcW w:w="3464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21FFD" w:rsidRDefault="00E21FFD" w:rsidP="003C70F0">
            <w:pPr>
              <w:pStyle w:val="ColumnHeadings"/>
            </w:pPr>
            <w:r>
              <w:t>Travel from</w:t>
            </w:r>
          </w:p>
          <w:p w:rsidR="00E21FFD" w:rsidRDefault="00E21FFD" w:rsidP="003C70F0">
            <w:pPr>
              <w:pStyle w:val="ColumnHeadings"/>
            </w:pPr>
            <w:r>
              <w:t>(provide address)</w:t>
            </w:r>
          </w:p>
        </w:tc>
        <w:tc>
          <w:tcPr>
            <w:tcW w:w="279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21FFD" w:rsidRDefault="00E21FFD" w:rsidP="003C70F0">
            <w:pPr>
              <w:pStyle w:val="ColumnHeadings"/>
            </w:pPr>
            <w:r>
              <w:t>travel to</w:t>
            </w:r>
          </w:p>
          <w:p w:rsidR="00E21FFD" w:rsidRDefault="00E21FFD" w:rsidP="003C70F0">
            <w:pPr>
              <w:pStyle w:val="ColumnHeadings"/>
            </w:pPr>
            <w:r>
              <w:t>(provide address)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21FFD" w:rsidRDefault="00E21FFD" w:rsidP="003C70F0">
            <w:pPr>
              <w:pStyle w:val="ColumnHeadings"/>
            </w:pPr>
            <w:r>
              <w:t>total # of</w:t>
            </w:r>
          </w:p>
          <w:p w:rsidR="00E21FFD" w:rsidRPr="001E3C2E" w:rsidRDefault="00E21FFD" w:rsidP="003C70F0">
            <w:pPr>
              <w:pStyle w:val="ColumnHeadings"/>
            </w:pPr>
            <w:r>
              <w:t>miles traveled (B)</w:t>
            </w: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3C7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  <w:shd w:val="clear" w:color="auto" w:fill="auto"/>
            <w:vAlign w:val="center"/>
          </w:tcPr>
          <w:p w:rsidR="00E21FFD" w:rsidRPr="005A4DA2" w:rsidRDefault="00E21FFD" w:rsidP="003C7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6E7292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6E7292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6E7292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6E7292">
            <w:pPr>
              <w:pStyle w:val="Amount"/>
              <w:jc w:val="center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1F10FA">
            <w:pPr>
              <w:pStyle w:val="Amount"/>
              <w:rPr>
                <w:sz w:val="20"/>
              </w:rPr>
            </w:pPr>
          </w:p>
        </w:tc>
      </w:tr>
      <w:tr w:rsidR="00E21FFD" w:rsidRPr="005A4DA2" w:rsidTr="00B552E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B5478E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  <w:shd w:val="clear" w:color="auto" w:fill="auto"/>
            <w:vAlign w:val="center"/>
          </w:tcPr>
          <w:p w:rsidR="00E21FFD" w:rsidRPr="005A4DA2" w:rsidRDefault="00E21FFD" w:rsidP="00B5478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EE1154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EE1154">
            <w:pPr>
              <w:pStyle w:val="Amount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:rsidR="00E21FFD" w:rsidRPr="005A4DA2" w:rsidRDefault="00E21FFD" w:rsidP="00EE1154">
            <w:pPr>
              <w:pStyle w:val="Amoun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21FFD" w:rsidRPr="005A4DA2" w:rsidRDefault="00E21FFD" w:rsidP="00EE1154">
            <w:pPr>
              <w:pStyle w:val="Amount"/>
              <w:rPr>
                <w:sz w:val="20"/>
              </w:rPr>
            </w:pPr>
          </w:p>
        </w:tc>
      </w:tr>
      <w:tr w:rsidR="00E21FFD" w:rsidRPr="001F10FA" w:rsidTr="00B552EB">
        <w:trPr>
          <w:gridBefore w:val="3"/>
          <w:wBefore w:w="4500" w:type="dxa"/>
          <w:cantSplit/>
          <w:trHeight w:val="28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5A4DA2" w:rsidRDefault="00E21FFD" w:rsidP="005A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  <w:r w:rsidRPr="005A4DA2">
              <w:rPr>
                <w:sz w:val="16"/>
                <w:szCs w:val="16"/>
              </w:rPr>
              <w:t xml:space="preserve">Total # of </w:t>
            </w:r>
            <w:r>
              <w:rPr>
                <w:sz w:val="16"/>
                <w:szCs w:val="16"/>
              </w:rPr>
              <w:t>hours</w:t>
            </w:r>
            <w:r w:rsidRPr="005A4DA2">
              <w:rPr>
                <w:sz w:val="16"/>
                <w:szCs w:val="16"/>
              </w:rPr>
              <w:t>: ___</w:t>
            </w:r>
            <w:r>
              <w:rPr>
                <w:sz w:val="16"/>
                <w:szCs w:val="16"/>
              </w:rPr>
              <w:t>___</w:t>
            </w:r>
            <w:r w:rsidRPr="005A4D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1F10FA" w:rsidRDefault="00E21FFD" w:rsidP="005A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Hourly Rate: $______/ hour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1F10FA" w:rsidRDefault="00E21FFD" w:rsidP="00CC2AC0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 xml:space="preserve">total Hours Billed: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1F10FA" w:rsidRDefault="00E21FFD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21FFD" w:rsidRPr="001F10FA" w:rsidTr="00B552EB">
        <w:trPr>
          <w:gridBefore w:val="3"/>
          <w:wBefore w:w="4500" w:type="dxa"/>
          <w:cantSplit/>
          <w:trHeight w:val="28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1F10FA" w:rsidRDefault="00E21FFD" w:rsidP="005A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(B)Total # of miles: ______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FD" w:rsidRPr="001F10FA" w:rsidRDefault="00E21FFD" w:rsidP="005A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Mileage Rate: $ 0.555 / mile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1F10FA" w:rsidRDefault="00E21FFD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 xml:space="preserve">total MILEAGE billed: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1F10FA" w:rsidRDefault="00E21FFD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21FFD" w:rsidRPr="001F10FA" w:rsidTr="00B552EB">
        <w:trPr>
          <w:gridBefore w:val="3"/>
          <w:wBefore w:w="4500" w:type="dxa"/>
          <w:cantSplit/>
          <w:trHeight w:val="288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FFD" w:rsidRDefault="00E21FFD" w:rsidP="00EF0D6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FFD" w:rsidRDefault="00E21FFD" w:rsidP="00EF0D6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Default="00E21FFD" w:rsidP="005A4DA2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INVOICE TOTAL: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Default="00E21FFD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</w:tbl>
    <w:p w:rsidR="009E00DD" w:rsidRDefault="009E00DD" w:rsidP="005A4DA2">
      <w:pPr>
        <w:pStyle w:val="lowercenteredtext"/>
        <w:spacing w:before="0"/>
        <w:jc w:val="left"/>
        <w:rPr>
          <w:b/>
          <w:sz w:val="19"/>
          <w:szCs w:val="19"/>
        </w:rPr>
      </w:pPr>
    </w:p>
    <w:p w:rsidR="005A4DA2" w:rsidRDefault="00EC47F0" w:rsidP="005A4DA2">
      <w:pPr>
        <w:pStyle w:val="lowercenteredtext"/>
        <w:spacing w:before="0"/>
        <w:jc w:val="left"/>
        <w:rPr>
          <w:sz w:val="19"/>
          <w:szCs w:val="19"/>
        </w:rPr>
      </w:pPr>
      <w:r w:rsidRPr="00565CA9">
        <w:rPr>
          <w:b/>
          <w:sz w:val="19"/>
          <w:szCs w:val="19"/>
        </w:rPr>
        <w:t>Notes:</w:t>
      </w:r>
      <w:r w:rsidRPr="00565CA9">
        <w:rPr>
          <w:sz w:val="19"/>
          <w:szCs w:val="19"/>
        </w:rPr>
        <w:tab/>
      </w:r>
    </w:p>
    <w:p w:rsidR="00EC47F0" w:rsidRDefault="00157E6F" w:rsidP="005A4DA2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>
        <w:rPr>
          <w:sz w:val="19"/>
          <w:szCs w:val="19"/>
        </w:rPr>
        <w:t>T</w:t>
      </w:r>
      <w:r w:rsidR="00EC47F0" w:rsidRPr="00565CA9">
        <w:rPr>
          <w:sz w:val="19"/>
          <w:szCs w:val="19"/>
        </w:rPr>
        <w:t>o avoid delays in payment</w:t>
      </w:r>
      <w:r>
        <w:rPr>
          <w:sz w:val="19"/>
          <w:szCs w:val="19"/>
        </w:rPr>
        <w:t>, provide all information requested</w:t>
      </w:r>
      <w:r w:rsidR="00EC47F0" w:rsidRPr="00565CA9">
        <w:rPr>
          <w:sz w:val="19"/>
          <w:szCs w:val="19"/>
        </w:rPr>
        <w:t>.</w:t>
      </w:r>
    </w:p>
    <w:p w:rsidR="00EC47F0" w:rsidRPr="00565CA9" w:rsidRDefault="00EC47F0" w:rsidP="005A4DA2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 w:rsidRPr="00565CA9">
        <w:rPr>
          <w:sz w:val="19"/>
          <w:szCs w:val="19"/>
        </w:rPr>
        <w:t>If interpreting for more than one individual</w:t>
      </w:r>
      <w:r w:rsidR="004E3277">
        <w:rPr>
          <w:sz w:val="19"/>
          <w:szCs w:val="19"/>
        </w:rPr>
        <w:t xml:space="preserve"> during the same booking period,</w:t>
      </w:r>
      <w:r w:rsidRPr="00565CA9">
        <w:rPr>
          <w:sz w:val="19"/>
          <w:szCs w:val="19"/>
        </w:rPr>
        <w:t xml:space="preserve"> provide all case names and/or numbers under same assignment. </w:t>
      </w:r>
    </w:p>
    <w:p w:rsidR="00EC47F0" w:rsidRDefault="00565CA9" w:rsidP="005A4DA2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>
        <w:rPr>
          <w:sz w:val="19"/>
          <w:szCs w:val="19"/>
        </w:rPr>
        <w:t>Unless otherwise specified, the m</w:t>
      </w:r>
      <w:r w:rsidR="00EC47F0" w:rsidRPr="00565CA9">
        <w:rPr>
          <w:sz w:val="19"/>
          <w:szCs w:val="19"/>
        </w:rPr>
        <w:t xml:space="preserve">inimum hourly charge is </w:t>
      </w:r>
      <w:r>
        <w:rPr>
          <w:sz w:val="19"/>
          <w:szCs w:val="19"/>
        </w:rPr>
        <w:t xml:space="preserve">of </w:t>
      </w:r>
      <w:r w:rsidR="00EC47F0" w:rsidRPr="00565CA9">
        <w:rPr>
          <w:sz w:val="19"/>
          <w:szCs w:val="19"/>
        </w:rPr>
        <w:t xml:space="preserve">one (1) hour, </w:t>
      </w:r>
      <w:r>
        <w:rPr>
          <w:sz w:val="19"/>
          <w:szCs w:val="19"/>
        </w:rPr>
        <w:t>regardless of the number of cases covered during the hour.</w:t>
      </w:r>
      <w:r w:rsidR="00EC47F0" w:rsidRPr="00565CA9">
        <w:rPr>
          <w:sz w:val="19"/>
          <w:szCs w:val="19"/>
        </w:rPr>
        <w:t xml:space="preserve"> If total time is over one (1) hour, round up to closest minute increment (e.g., .25 = 15 minutes; 0.5 = 30 minutes; .75 = 45 minutes; 2.0 = 2 hours)</w:t>
      </w:r>
      <w:r>
        <w:rPr>
          <w:sz w:val="19"/>
          <w:szCs w:val="19"/>
        </w:rPr>
        <w:t xml:space="preserve">. </w:t>
      </w:r>
    </w:p>
    <w:p w:rsidR="00565CA9" w:rsidRDefault="00565CA9" w:rsidP="005A4DA2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 w:rsidRPr="00565CA9">
        <w:rPr>
          <w:sz w:val="19"/>
          <w:szCs w:val="19"/>
        </w:rPr>
        <w:t xml:space="preserve">Processing time may take up to 30 days. </w:t>
      </w:r>
    </w:p>
    <w:p w:rsidR="00E21FFD" w:rsidRPr="00565CA9" w:rsidRDefault="00E21FFD" w:rsidP="005A4DA2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>
        <w:rPr>
          <w:sz w:val="19"/>
          <w:szCs w:val="19"/>
        </w:rPr>
        <w:t>Example of departments requesting services</w:t>
      </w:r>
      <w:r w:rsidR="004E3277">
        <w:rPr>
          <w:sz w:val="19"/>
          <w:szCs w:val="19"/>
        </w:rPr>
        <w:t xml:space="preserve"> include</w:t>
      </w:r>
      <w:r>
        <w:rPr>
          <w:sz w:val="19"/>
          <w:szCs w:val="19"/>
        </w:rPr>
        <w:t xml:space="preserve">: Public Defender, Prosecutor, Courts, Juvenile Probation, Adult Probation. </w:t>
      </w:r>
    </w:p>
    <w:sectPr w:rsidR="00E21FFD" w:rsidRPr="00565CA9" w:rsidSect="001F10FA">
      <w:pgSz w:w="15840" w:h="12240" w:orient="landscape" w:code="1"/>
      <w:pgMar w:top="360" w:right="720" w:bottom="54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0B" w:rsidRDefault="0032220B">
      <w:r>
        <w:separator/>
      </w:r>
    </w:p>
  </w:endnote>
  <w:endnote w:type="continuationSeparator" w:id="0">
    <w:p w:rsidR="0032220B" w:rsidRDefault="0032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0B" w:rsidRDefault="0032220B">
      <w:r>
        <w:separator/>
      </w:r>
    </w:p>
  </w:footnote>
  <w:footnote w:type="continuationSeparator" w:id="0">
    <w:p w:rsidR="0032220B" w:rsidRDefault="0032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112A2E"/>
    <w:multiLevelType w:val="hybridMultilevel"/>
    <w:tmpl w:val="CFCC5370"/>
    <w:lvl w:ilvl="0" w:tplc="998611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4771"/>
    <w:multiLevelType w:val="hybridMultilevel"/>
    <w:tmpl w:val="55807A10"/>
    <w:lvl w:ilvl="0" w:tplc="0F8A6702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F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6D5A"/>
    <w:rsid w:val="000A72A8"/>
    <w:rsid w:val="000C60AF"/>
    <w:rsid w:val="000E592C"/>
    <w:rsid w:val="001055DF"/>
    <w:rsid w:val="0015744F"/>
    <w:rsid w:val="00157E6F"/>
    <w:rsid w:val="001724F6"/>
    <w:rsid w:val="001B5462"/>
    <w:rsid w:val="001B5F25"/>
    <w:rsid w:val="001D6696"/>
    <w:rsid w:val="001E3C2E"/>
    <w:rsid w:val="001F10FA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32220B"/>
    <w:rsid w:val="00326411"/>
    <w:rsid w:val="00341D54"/>
    <w:rsid w:val="003465E2"/>
    <w:rsid w:val="00360D3D"/>
    <w:rsid w:val="003756B5"/>
    <w:rsid w:val="00387E68"/>
    <w:rsid w:val="003B7E00"/>
    <w:rsid w:val="003C70F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4988"/>
    <w:rsid w:val="004D6D3B"/>
    <w:rsid w:val="004E3277"/>
    <w:rsid w:val="004E3995"/>
    <w:rsid w:val="00522EAB"/>
    <w:rsid w:val="00531C77"/>
    <w:rsid w:val="005404D4"/>
    <w:rsid w:val="00551108"/>
    <w:rsid w:val="00552F77"/>
    <w:rsid w:val="00565CA9"/>
    <w:rsid w:val="0058338F"/>
    <w:rsid w:val="00584C74"/>
    <w:rsid w:val="00584EBA"/>
    <w:rsid w:val="005A146F"/>
    <w:rsid w:val="005A4DA2"/>
    <w:rsid w:val="005A6D66"/>
    <w:rsid w:val="005B7ABD"/>
    <w:rsid w:val="005E7676"/>
    <w:rsid w:val="0061045D"/>
    <w:rsid w:val="006171BA"/>
    <w:rsid w:val="00621785"/>
    <w:rsid w:val="00624F48"/>
    <w:rsid w:val="00640AAC"/>
    <w:rsid w:val="00647F33"/>
    <w:rsid w:val="0065596D"/>
    <w:rsid w:val="006C4528"/>
    <w:rsid w:val="006C6182"/>
    <w:rsid w:val="006D2782"/>
    <w:rsid w:val="006E7292"/>
    <w:rsid w:val="006F21A0"/>
    <w:rsid w:val="00703C78"/>
    <w:rsid w:val="00723603"/>
    <w:rsid w:val="0074437D"/>
    <w:rsid w:val="00751F2C"/>
    <w:rsid w:val="00763353"/>
    <w:rsid w:val="007655EA"/>
    <w:rsid w:val="007A07D7"/>
    <w:rsid w:val="007A0C5E"/>
    <w:rsid w:val="007B6716"/>
    <w:rsid w:val="007C1315"/>
    <w:rsid w:val="007C5A8E"/>
    <w:rsid w:val="007C7496"/>
    <w:rsid w:val="007D49EA"/>
    <w:rsid w:val="007F3D8D"/>
    <w:rsid w:val="007F4E44"/>
    <w:rsid w:val="008044FF"/>
    <w:rsid w:val="00824635"/>
    <w:rsid w:val="00843C70"/>
    <w:rsid w:val="00860139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92EA0"/>
    <w:rsid w:val="009A1F18"/>
    <w:rsid w:val="009A6AF5"/>
    <w:rsid w:val="009C5836"/>
    <w:rsid w:val="009E00DD"/>
    <w:rsid w:val="009E6065"/>
    <w:rsid w:val="009E7724"/>
    <w:rsid w:val="00A01966"/>
    <w:rsid w:val="00A10B6B"/>
    <w:rsid w:val="00A11DBF"/>
    <w:rsid w:val="00A14BA1"/>
    <w:rsid w:val="00A37015"/>
    <w:rsid w:val="00A4752F"/>
    <w:rsid w:val="00A50715"/>
    <w:rsid w:val="00A62877"/>
    <w:rsid w:val="00A64B8C"/>
    <w:rsid w:val="00A67B29"/>
    <w:rsid w:val="00A71F71"/>
    <w:rsid w:val="00A8511C"/>
    <w:rsid w:val="00AB03C9"/>
    <w:rsid w:val="00B530A0"/>
    <w:rsid w:val="00B5478E"/>
    <w:rsid w:val="00B552EB"/>
    <w:rsid w:val="00B7167B"/>
    <w:rsid w:val="00B764B8"/>
    <w:rsid w:val="00B929D8"/>
    <w:rsid w:val="00BA71B8"/>
    <w:rsid w:val="00BA7FA7"/>
    <w:rsid w:val="00BB4DAA"/>
    <w:rsid w:val="00BB763E"/>
    <w:rsid w:val="00BB7CBB"/>
    <w:rsid w:val="00BD0D4F"/>
    <w:rsid w:val="00BD7A44"/>
    <w:rsid w:val="00C22B70"/>
    <w:rsid w:val="00C276BE"/>
    <w:rsid w:val="00C32AE1"/>
    <w:rsid w:val="00C379F1"/>
    <w:rsid w:val="00C43BE7"/>
    <w:rsid w:val="00C461ED"/>
    <w:rsid w:val="00C52E4D"/>
    <w:rsid w:val="00C60CDF"/>
    <w:rsid w:val="00C66691"/>
    <w:rsid w:val="00C66AD0"/>
    <w:rsid w:val="00C714F6"/>
    <w:rsid w:val="00C74974"/>
    <w:rsid w:val="00CA1CFC"/>
    <w:rsid w:val="00CB4CBD"/>
    <w:rsid w:val="00CC2AC0"/>
    <w:rsid w:val="00CD6566"/>
    <w:rsid w:val="00CF01AF"/>
    <w:rsid w:val="00D33CEA"/>
    <w:rsid w:val="00D4146A"/>
    <w:rsid w:val="00D45E69"/>
    <w:rsid w:val="00D7042E"/>
    <w:rsid w:val="00D76A11"/>
    <w:rsid w:val="00DC1152"/>
    <w:rsid w:val="00DE09CB"/>
    <w:rsid w:val="00DF7693"/>
    <w:rsid w:val="00E21FFD"/>
    <w:rsid w:val="00E27198"/>
    <w:rsid w:val="00E358C1"/>
    <w:rsid w:val="00E371FA"/>
    <w:rsid w:val="00E42426"/>
    <w:rsid w:val="00E51BCD"/>
    <w:rsid w:val="00E6107D"/>
    <w:rsid w:val="00E9764B"/>
    <w:rsid w:val="00EC47F0"/>
    <w:rsid w:val="00EE1154"/>
    <w:rsid w:val="00EF58B4"/>
    <w:rsid w:val="00F1292B"/>
    <w:rsid w:val="00F52042"/>
    <w:rsid w:val="00F64BE0"/>
    <w:rsid w:val="00F6699E"/>
    <w:rsid w:val="00F70E38"/>
    <w:rsid w:val="00F74C0F"/>
    <w:rsid w:val="00F96E82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860139"/>
    <w:pPr>
      <w:spacing w:before="1800" w:line="264" w:lineRule="auto"/>
    </w:pPr>
    <w:rPr>
      <w:szCs w:val="20"/>
    </w:rPr>
  </w:style>
  <w:style w:type="table" w:styleId="TableGrid">
    <w:name w:val="Table Grid"/>
    <w:basedOn w:val="TableNormal"/>
    <w:rsid w:val="0062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860139"/>
    <w:pPr>
      <w:spacing w:before="1800" w:line="264" w:lineRule="auto"/>
    </w:pPr>
    <w:rPr>
      <w:szCs w:val="20"/>
    </w:rPr>
  </w:style>
  <w:style w:type="table" w:styleId="TableGrid">
    <w:name w:val="Table Grid"/>
    <w:basedOn w:val="TableNormal"/>
    <w:rsid w:val="0062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barrsv\AppData\Roaming\Microsoft\Templates\TP0300019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CC0C3-F6F2-4F4C-B5EE-89DD3A416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TP030001946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Barrios</dc:creator>
  <cp:lastModifiedBy>Diane Burrell</cp:lastModifiedBy>
  <cp:revision>2</cp:revision>
  <cp:lastPrinted>2015-12-23T21:46:00Z</cp:lastPrinted>
  <dcterms:created xsi:type="dcterms:W3CDTF">2016-01-21T21:15:00Z</dcterms:created>
  <dcterms:modified xsi:type="dcterms:W3CDTF">2016-01-21T21:15:00Z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TC300019469990</vt:lpwstr>
  </property>
</Properties>
</file>